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F1" w:rsidRPr="009A1701" w:rsidRDefault="00B126F1" w:rsidP="00B126F1">
      <w:pPr>
        <w:spacing w:line="600" w:lineRule="exact"/>
        <w:jc w:val="left"/>
        <w:rPr>
          <w:rFonts w:eastAsia="黑体"/>
          <w:sz w:val="28"/>
          <w:szCs w:val="28"/>
        </w:rPr>
      </w:pPr>
      <w:r w:rsidRPr="009A1701">
        <w:rPr>
          <w:rFonts w:eastAsia="黑体" w:hAnsi="黑体"/>
          <w:sz w:val="28"/>
          <w:szCs w:val="28"/>
        </w:rPr>
        <w:t>附件</w:t>
      </w:r>
      <w:r w:rsidRPr="009A1701">
        <w:rPr>
          <w:rFonts w:eastAsia="黑体"/>
          <w:sz w:val="28"/>
          <w:szCs w:val="28"/>
        </w:rPr>
        <w:t>1</w:t>
      </w:r>
    </w:p>
    <w:p w:rsidR="00B126F1" w:rsidRPr="009A1701" w:rsidRDefault="00B126F1" w:rsidP="00B126F1">
      <w:pPr>
        <w:spacing w:line="600" w:lineRule="exact"/>
        <w:jc w:val="left"/>
        <w:rPr>
          <w:rFonts w:eastAsia="仿宋_GB2312"/>
          <w:sz w:val="28"/>
          <w:szCs w:val="28"/>
        </w:rPr>
      </w:pPr>
    </w:p>
    <w:p w:rsidR="00B126F1" w:rsidRPr="009A1701" w:rsidRDefault="00B126F1" w:rsidP="00B126F1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A1701">
        <w:rPr>
          <w:rFonts w:eastAsia="方正小标宋简体"/>
          <w:sz w:val="44"/>
          <w:szCs w:val="44"/>
        </w:rPr>
        <w:t>2021</w:t>
      </w:r>
      <w:r w:rsidRPr="009A1701">
        <w:rPr>
          <w:rFonts w:eastAsia="方正小标宋简体"/>
          <w:sz w:val="44"/>
          <w:szCs w:val="44"/>
        </w:rPr>
        <w:t>年高中阶段教育学校招生计划表</w:t>
      </w:r>
    </w:p>
    <w:p w:rsidR="00B126F1" w:rsidRPr="009A1701" w:rsidRDefault="00B126F1" w:rsidP="00B126F1">
      <w:pPr>
        <w:spacing w:line="600" w:lineRule="exact"/>
        <w:rPr>
          <w:rFonts w:eastAsia="黑体"/>
          <w:sz w:val="32"/>
          <w:szCs w:val="32"/>
          <w:u w:val="single"/>
        </w:rPr>
      </w:pPr>
    </w:p>
    <w:p w:rsidR="00B126F1" w:rsidRPr="009A1701" w:rsidRDefault="00B126F1" w:rsidP="00B126F1">
      <w:pPr>
        <w:spacing w:line="600" w:lineRule="exact"/>
        <w:rPr>
          <w:rFonts w:eastAsia="楷体"/>
          <w:szCs w:val="32"/>
        </w:rPr>
      </w:pPr>
      <w:r>
        <w:rPr>
          <w:rFonts w:eastAsia="楷体" w:hint="eastAsia"/>
          <w:sz w:val="32"/>
          <w:szCs w:val="32"/>
          <w:u w:val="single"/>
        </w:rPr>
        <w:t xml:space="preserve">                           </w:t>
      </w:r>
      <w:r w:rsidRPr="009A1701">
        <w:rPr>
          <w:rFonts w:eastAsia="楷体"/>
          <w:sz w:val="32"/>
          <w:szCs w:val="32"/>
        </w:rPr>
        <w:t>（盖章）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046"/>
        <w:gridCol w:w="1213"/>
        <w:gridCol w:w="1315"/>
        <w:gridCol w:w="1514"/>
        <w:gridCol w:w="2991"/>
        <w:gridCol w:w="1349"/>
        <w:gridCol w:w="1052"/>
        <w:gridCol w:w="1783"/>
      </w:tblGrid>
      <w:tr w:rsidR="00B126F1" w:rsidRPr="009A1701" w:rsidTr="00C71FC5">
        <w:trPr>
          <w:trHeight w:val="1134"/>
        </w:trPr>
        <w:tc>
          <w:tcPr>
            <w:tcW w:w="674" w:type="pct"/>
            <w:vMerge w:val="restart"/>
            <w:noWrap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593EC" wp14:editId="0A688AD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32385</wp:posOffset>
                      </wp:positionV>
                      <wp:extent cx="1158240" cy="985520"/>
                      <wp:effectExtent l="10160" t="8255" r="12700" b="63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240" cy="985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5.9pt;margin-top:2.55pt;width:91.2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"/>
                  </w:pict>
                </mc:Fallback>
              </mc:AlternateContent>
            </w:r>
            <w:r>
              <w:rPr>
                <w:rFonts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44116" wp14:editId="2361CC0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32385</wp:posOffset>
                      </wp:positionV>
                      <wp:extent cx="670560" cy="1808480"/>
                      <wp:effectExtent l="10160" t="8255" r="5080" b="1206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180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-5.9pt;margin-top:2.55pt;width:52.8pt;height:1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"/>
                  </w:pict>
                </mc:Fallback>
              </mc:AlternateContent>
            </w:r>
          </w:p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 w:rsidRPr="009A1701">
              <w:rPr>
                <w:rFonts w:eastAsia="仿宋_GB2312"/>
                <w:sz w:val="32"/>
                <w:szCs w:val="32"/>
              </w:rPr>
              <w:t>项目</w:t>
            </w:r>
          </w:p>
          <w:p w:rsidR="00B126F1" w:rsidRDefault="00B126F1" w:rsidP="00C71FC5">
            <w:pPr>
              <w:snapToGrid w:val="0"/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  <w:p w:rsidR="00B126F1" w:rsidRDefault="00B126F1" w:rsidP="00C71FC5">
            <w:pPr>
              <w:snapToGrid w:val="0"/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 w:rsidRPr="009A1701">
              <w:rPr>
                <w:rFonts w:eastAsia="仿宋_GB2312"/>
                <w:sz w:val="32"/>
                <w:szCs w:val="32"/>
              </w:rPr>
              <w:t>计</w:t>
            </w:r>
          </w:p>
          <w:p w:rsidR="00B126F1" w:rsidRPr="009A1701" w:rsidRDefault="00B126F1" w:rsidP="00C71FC5">
            <w:pPr>
              <w:snapToGrid w:val="0"/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9A1701">
              <w:rPr>
                <w:rFonts w:eastAsia="仿宋_GB2312"/>
                <w:sz w:val="32"/>
                <w:szCs w:val="32"/>
              </w:rPr>
              <w:t>划数</w:t>
            </w:r>
          </w:p>
          <w:p w:rsidR="00B126F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B126F1" w:rsidRDefault="00D835F2" w:rsidP="00C71FC5"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</w:t>
            </w:r>
          </w:p>
          <w:p w:rsidR="00B126F1" w:rsidRPr="009A1701" w:rsidRDefault="00D835F2" w:rsidP="00C71FC5"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区</w:t>
            </w:r>
            <w:bookmarkStart w:id="0" w:name="_GoBack"/>
            <w:bookmarkEnd w:id="0"/>
          </w:p>
        </w:tc>
        <w:tc>
          <w:tcPr>
            <w:tcW w:w="369" w:type="pct"/>
            <w:vMerge w:val="restar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A1701">
              <w:rPr>
                <w:rFonts w:eastAsia="仿宋_GB2312"/>
                <w:sz w:val="28"/>
                <w:szCs w:val="28"/>
              </w:rPr>
              <w:t>初中应届毕业生总数</w:t>
            </w:r>
          </w:p>
        </w:tc>
        <w:tc>
          <w:tcPr>
            <w:tcW w:w="428" w:type="pct"/>
            <w:vMerge w:val="restar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A1701">
              <w:rPr>
                <w:rFonts w:eastAsia="仿宋_GB2312"/>
                <w:sz w:val="28"/>
                <w:szCs w:val="28"/>
              </w:rPr>
              <w:t>高中阶段教育招生总数</w:t>
            </w:r>
          </w:p>
        </w:tc>
        <w:tc>
          <w:tcPr>
            <w:tcW w:w="464" w:type="pct"/>
            <w:vMerge w:val="restar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A1701">
              <w:rPr>
                <w:rFonts w:eastAsia="仿宋_GB2312"/>
                <w:sz w:val="28"/>
                <w:szCs w:val="28"/>
              </w:rPr>
              <w:t>普通高中招生数</w:t>
            </w:r>
          </w:p>
        </w:tc>
        <w:tc>
          <w:tcPr>
            <w:tcW w:w="2065" w:type="pct"/>
            <w:gridSpan w:val="3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1701">
              <w:rPr>
                <w:rFonts w:eastAsia="仿宋_GB2312"/>
                <w:sz w:val="32"/>
                <w:szCs w:val="32"/>
              </w:rPr>
              <w:t>中等职业教育招生数</w:t>
            </w:r>
          </w:p>
        </w:tc>
        <w:tc>
          <w:tcPr>
            <w:tcW w:w="371" w:type="pct"/>
            <w:vMerge w:val="restar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1701">
              <w:rPr>
                <w:rFonts w:eastAsia="仿宋_GB2312"/>
                <w:sz w:val="28"/>
                <w:szCs w:val="28"/>
              </w:rPr>
              <w:t>普职</w:t>
            </w:r>
          </w:p>
          <w:p w:rsidR="00B126F1" w:rsidRPr="009A1701" w:rsidRDefault="00B126F1" w:rsidP="00C71FC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A1701">
              <w:rPr>
                <w:rFonts w:eastAsia="仿宋_GB2312"/>
                <w:sz w:val="28"/>
                <w:szCs w:val="28"/>
              </w:rPr>
              <w:t>比例</w:t>
            </w:r>
          </w:p>
        </w:tc>
        <w:tc>
          <w:tcPr>
            <w:tcW w:w="629" w:type="pct"/>
            <w:vMerge w:val="restar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A1701">
              <w:rPr>
                <w:rFonts w:eastAsia="仿宋_GB2312"/>
                <w:sz w:val="28"/>
                <w:szCs w:val="28"/>
              </w:rPr>
              <w:t>高中阶段教育毛入学率</w:t>
            </w:r>
          </w:p>
        </w:tc>
      </w:tr>
      <w:tr w:rsidR="00B126F1" w:rsidRPr="009A1701" w:rsidTr="00C71FC5">
        <w:trPr>
          <w:trHeight w:val="895"/>
        </w:trPr>
        <w:tc>
          <w:tcPr>
            <w:tcW w:w="674" w:type="pct"/>
            <w:vMerge/>
            <w:noWrap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9" w:type="pct"/>
            <w:vMerge/>
            <w:noWrap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8" w:type="pct"/>
            <w:vMerge/>
            <w:noWrap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4" w:type="pct"/>
            <w:vMerge/>
            <w:noWrap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4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1701">
              <w:rPr>
                <w:rFonts w:eastAsia="仿宋_GB2312"/>
                <w:sz w:val="32"/>
                <w:szCs w:val="32"/>
              </w:rPr>
              <w:t>总数</w:t>
            </w:r>
          </w:p>
        </w:tc>
        <w:tc>
          <w:tcPr>
            <w:tcW w:w="1055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1701">
              <w:rPr>
                <w:rFonts w:eastAsia="仿宋_GB2312"/>
                <w:sz w:val="32"/>
                <w:szCs w:val="32"/>
              </w:rPr>
              <w:t>普通中专、成人中专、职业高中三类中职学校招生数</w:t>
            </w:r>
          </w:p>
        </w:tc>
        <w:tc>
          <w:tcPr>
            <w:tcW w:w="476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1701">
              <w:rPr>
                <w:rFonts w:eastAsia="仿宋_GB2312"/>
                <w:sz w:val="32"/>
                <w:szCs w:val="32"/>
              </w:rPr>
              <w:t>技工学校招生数</w:t>
            </w:r>
          </w:p>
        </w:tc>
        <w:tc>
          <w:tcPr>
            <w:tcW w:w="371" w:type="pct"/>
            <w:vMerge/>
            <w:noWrap/>
          </w:tcPr>
          <w:p w:rsidR="00B126F1" w:rsidRPr="009A1701" w:rsidRDefault="00B126F1" w:rsidP="00C71FC5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29" w:type="pct"/>
            <w:vMerge/>
            <w:noWrap/>
          </w:tcPr>
          <w:p w:rsidR="00B126F1" w:rsidRPr="009A1701" w:rsidRDefault="00B126F1" w:rsidP="00C71FC5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B126F1" w:rsidRPr="009A1701" w:rsidTr="00C71FC5">
        <w:trPr>
          <w:trHeight w:val="830"/>
        </w:trPr>
        <w:tc>
          <w:tcPr>
            <w:tcW w:w="674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9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8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4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4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5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6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1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29" w:type="pct"/>
            <w:noWrap/>
            <w:vAlign w:val="center"/>
          </w:tcPr>
          <w:p w:rsidR="00B126F1" w:rsidRPr="009A1701" w:rsidRDefault="00B126F1" w:rsidP="00C71FC5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B126F1" w:rsidRPr="009A1701" w:rsidRDefault="00B126F1" w:rsidP="00B126F1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0773DE" w:rsidRDefault="000773DE"/>
    <w:sectPr w:rsidR="000773DE" w:rsidSect="00B126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2F" w:rsidRDefault="00EE372F" w:rsidP="00B126F1">
      <w:r>
        <w:separator/>
      </w:r>
    </w:p>
  </w:endnote>
  <w:endnote w:type="continuationSeparator" w:id="0">
    <w:p w:rsidR="00EE372F" w:rsidRDefault="00EE372F" w:rsidP="00B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2F" w:rsidRDefault="00EE372F" w:rsidP="00B126F1">
      <w:r>
        <w:separator/>
      </w:r>
    </w:p>
  </w:footnote>
  <w:footnote w:type="continuationSeparator" w:id="0">
    <w:p w:rsidR="00EE372F" w:rsidRDefault="00EE372F" w:rsidP="00B12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43"/>
    <w:rsid w:val="000773DE"/>
    <w:rsid w:val="008544EF"/>
    <w:rsid w:val="00B126F1"/>
    <w:rsid w:val="00CF2843"/>
    <w:rsid w:val="00D835F2"/>
    <w:rsid w:val="00E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F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2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F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2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詹丹辉</dc:creator>
  <cp:keywords/>
  <dc:description/>
  <cp:lastModifiedBy>徐漾</cp:lastModifiedBy>
  <cp:revision>3</cp:revision>
  <dcterms:created xsi:type="dcterms:W3CDTF">2021-04-02T09:17:00Z</dcterms:created>
  <dcterms:modified xsi:type="dcterms:W3CDTF">2021-04-08T08:37:00Z</dcterms:modified>
</cp:coreProperties>
</file>