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浙江省中小学生研学实践教育基地名单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第三批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（76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  <w:t>家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32"/>
        <w:gridCol w:w="2880"/>
        <w:gridCol w:w="357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县市区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研学实践教育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基地名称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基地类别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杭州市教育、文化和旅游部门共同推荐（5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淳安县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淳安县红色教育服务中心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杭州千岛湖红色研学实践教育基地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099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滨江区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北京航空航天大学杭州创新研究院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北航杭州创新研究院红色研学实践教育基地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拱墅区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杭州王星记扇业有限公司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杭州王星记文化创意研学实践教育基地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余杭区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杭州径山书院有限公司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杭州径山书院研学实践教育基地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淳安县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杭州千岛湖墅上花营地管理有限公司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杭州千岛湖（大下姜）自由野研学实践教育基地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宁波市教育、文化和旅游部门共同推荐（6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余姚市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宁波华甬旅游开发优先公司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宁波浙东小九寨研学基地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江北区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宁波市青少年绿色学校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宁波市青少年绿色学校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江北区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宁波市德造教育信息咨询有限公司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宁波江北半樸园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江北区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宁波市中旅慈城古县城旅游发展有限公司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慈城古县城研学基地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余姚市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余姚市文物保护管理所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余姚市王阳明故居研学实践教育基地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象山县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象山县海洋文化研学中心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象山县海洋文化研学中心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温州市教育、文化和旅游部门共同推荐（10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洞头区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温州市洞头区海霞培训中心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洞头海霞培训中心研学实践教育基地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平阳县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平阳县旅游发展投资有限公司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平阳中共浙江省一大陈列馆研学基地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瓯海区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温州市瓯海区仙岩渔潭小学（温州市瓯海区学生实践学校）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瓯海学生实践学校研学基地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瑞安市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瑞安传媒集团有限公司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瑞安市忠义街研学基地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文成县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文成县学生实践学校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文成学生实践学校研学基地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文成县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浙江天湖旅游股份有限公司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文成县天顶湖农庄研学实践基地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平阳县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平阳县苏步青励志教育馆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平阳苏步青励志馆研学实践教育基地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浙江浙旅楠溪江投资管理有限公司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永嘉楠溪江石桅岩研学实践教育基地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苍南县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浙江苍南县新华书店有限公司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苍南书城研学基地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洞头区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温州市洞头区东海贝雕艺术博物馆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洞头区东海贝雕艺术博物馆研学实践教育基地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湖州市教育、文化和旅游部门共同推荐（2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安吉县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浙江戎创文化发展有限公司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湖州安吉浪漫山川红色研学营地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吴兴区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湖州沐晨桑梓文化创意管理有限公司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湖州吴兴·西山漾研学实践教育基地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嘉兴市教育、文化和旅游部门共同推荐（4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南湖区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浙江南湖文化旅游集团有限公司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嘉兴南湖旅游区研学实践教育基地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秀洲区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嘉兴市秀洲区王江泾镇古塘村股份经济合作社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秀洲区古塘村研学实践教育基地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海宁市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海宁市蚕乡文旅发展有限公司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海宁市中小学研学实践中心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桐乡市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桐乡市青少年素质教育实践基地学校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桐乡市青少年素质教育实践基地学校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绍兴市教育、文化和旅游部门共同推荐（5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柯桥区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绍兴市柯桥区会稽山研学文化发展有限公司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绍兴会稽山研学国际营地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新昌县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新昌县十九峰景区发展有限公司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新昌十九峰诗路研学实践教育基地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柯桥区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绍兴市柯桥区旅游发展集团有限公司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绍兴市“稽山鉴水”研学基地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上虞区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浙江溯源青瓷文化发展有限公司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上虞瓷源文化小镇研学实践教育营地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越城区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绍兴大禹开发投资有限公司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绍兴市大禹陵研学实践教育基地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金华市教育、文化和旅游部门共同推荐（7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永康市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永康市舟山镇方山口村股份经济合作社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永康方山口研学基地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永康市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永康市前黄旅游开发有限公司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永康市古山前黄村红色研学基地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武义县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浙江寿仙谷医药股份有限公司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寿仙谷中医药文化研学实践教育基地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金东区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金华市多湖科技文化发展有限公司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金华之光文化广场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武义县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浙江牛头山旅游开发有限公司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牛头山国家森林公园研学基地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磐安县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磐安县文物保护所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磐安县玉山古茶场实践教育基地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浦江县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浦江县上山遗址管理中心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浦江县上山考古遗址公园研学实践教育基地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上山文化遗址群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衢州市教育、文化和旅游部门共同推荐（8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江山市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浙江军扬凤林户外拓展训练有限公司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军扬凤林国防体育实训基地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龙游县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浙江年年红家居有限公司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龙游龙天红木小镇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柯城区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衢州南孔圣地文化旅游区运营管理有限公司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衢州水亭门研学基地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江山市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江山市青少年素质教育拓展中心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江山市青少年研学实践教育基地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柯城区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浙江静禾农业科技有限公司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衢州跃进湾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江湖情农耕文化研学基地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开化县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浙江云翠茶业发展有限公司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开化御玺明代贡茶园研学实践教育基地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柯城区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衢州早田农业科技开发有限公司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衢州早田云居研学实践教育基地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龙游县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龙游县博物馆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龙游县博物馆研学基地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上山文化遗址群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舟山市教育、文化和旅游部门共同推荐（7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普陀区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舟山普陀蚂蚁岛红帆文化发展有限公司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舟山蚂蚁岛精神红色研学实践基地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定海区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舟山市定海区鸦片战争文化公园开发有限公司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舟山市鸦片战争纪念馆研学实践教育基地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普陀区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浙江舟山旅游集团朱家尖旅游有限公司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舟山市朱家尖南沙沙雕文化研学游基地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普陀区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普陀区展茅街道振兴发展有限公司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普陀美丽海岛田园综合体研学实践教育基地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定海区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舟山国家远洋渔业基地运营服务有限公司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舟山市定海远洋渔业小镇研学实践教育基地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岱山县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岱山县海洋文化博物馆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岱山县海洋文化博物馆研学实践教育基地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嵊泗县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嵊泗县五渔文化创意有限公司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嵊泗东海五渔村研学实践教育基地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台州市教育、文化和旅游部门共同推荐（8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温岭市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温岭市田园牧歌文旅产业发展有限公司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温岭田园牧歌研学实践教育基地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天台县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天台和合人间文化园有限公司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天台和合人间文化园研学实践教育基地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临海市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临海市文化旅游集团有限公司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临海市台州府城诗路文化研学实践教育基地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天台县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浙江省天台县交通旅游有限公司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天台农合园研学实践教育基地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三门县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三门县岩下潘旅游开发有限公司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台州三门潘家小镇研学实践教育基地</w:t>
            </w:r>
            <w:bookmarkStart w:id="0" w:name="_GoBack"/>
            <w:bookmarkEnd w:id="0"/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三门县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台州市大孚康旅投资发展有限公司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台州大孚易恬园研学实践教育基地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玉环市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玉环市中小学生研学实践学校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台州玉环海洋非遗研学基地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海岛公园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仙居县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浙江神仙居体育发展有限公司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台州神仙居自然研学基地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上山文化遗址群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丽水市教育、文化和旅游部门共同推荐（11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景宁县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景宁红岐生态发展有限公司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景宁梅岐红色研学基地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红色教育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莲都区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浙江丽甬生态旅游发展有限公司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丽水九龙国家湿地公园研学基地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诗路文化带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缙云县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缙云县仙都黄龙景区开发有限公司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缙云黄龙研学基地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遂昌县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那然生命文化股份有限公司千佛山景区分公司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遂昌千佛山绿色康养研学基地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莲都区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丽水市消防救援支队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丽水市消防科普研学基地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青田县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浙江聚隆旅游文化有限公司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青田方山谷农遗文化园研学基地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缙云县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浙江麦香文旅发展有限公司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缙云爽面博物馆研学基地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龙泉市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龙泉市一村人旅游综合开发有限公司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龙泉宝溪乡研学基地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莲都区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丽水市雨露果蔬专业合作社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丽水莲丰享庄园研学基地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景宁畲族自治县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浙江千峡湾文化旅游发展有限公司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景宁千峡湾研学基地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松阳县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松阳县石仓工坊原种豆腐有限责任公司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松阳石仓工坊研学基地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其他（3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杭州市西湖区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国信证券股份有限公司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国信证券白沙泉投资者教育基地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证券期货投资者教育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财通证券股份有限公司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财通证券投资者教育基地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证券期货投资者教育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杭州市钱塘区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浙江金融职业学院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浙江金融职业学院中小学研学实践证券期货教育基地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证券期货投资者教育</w:t>
            </w:r>
          </w:p>
        </w:tc>
      </w:tr>
    </w:tbl>
    <w:p>
      <w:pPr>
        <w:adjustRightInd w:val="0"/>
        <w:snapToGrid w:val="0"/>
        <w:spacing w:line="580" w:lineRule="exact"/>
        <w:ind w:left="0" w:leftChars="0"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注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：</w:t>
      </w:r>
      <w:r>
        <w:rPr>
          <w:rFonts w:ascii="Times New Roman" w:hAnsi="Times New Roman" w:eastAsia="仿宋_GB2312"/>
          <w:sz w:val="30"/>
          <w:szCs w:val="30"/>
        </w:rPr>
        <w:t>各批次的省级研学基地实行统一编号管理，第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三</w:t>
      </w:r>
      <w:r>
        <w:rPr>
          <w:rFonts w:ascii="Times New Roman" w:hAnsi="Times New Roman" w:eastAsia="仿宋_GB2312"/>
          <w:sz w:val="30"/>
          <w:szCs w:val="30"/>
        </w:rPr>
        <w:t>批的省级研学基地接续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前两</w:t>
      </w:r>
      <w:r>
        <w:rPr>
          <w:rFonts w:ascii="Times New Roman" w:hAnsi="Times New Roman" w:eastAsia="仿宋_GB2312"/>
          <w:sz w:val="30"/>
          <w:szCs w:val="30"/>
        </w:rPr>
        <w:t>批的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97</w:t>
      </w:r>
      <w:r>
        <w:rPr>
          <w:rFonts w:ascii="Times New Roman" w:hAnsi="Times New Roman" w:eastAsia="仿宋_GB2312"/>
          <w:sz w:val="30"/>
          <w:szCs w:val="30"/>
        </w:rPr>
        <w:t>家省级研学基地编号。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ep="hyphen"/>
      <w:cols w:space="708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1B3F56"/>
    <w:rsid w:val="00056BC8"/>
    <w:rsid w:val="00117889"/>
    <w:rsid w:val="001B36DF"/>
    <w:rsid w:val="001B3F56"/>
    <w:rsid w:val="00255108"/>
    <w:rsid w:val="002C190C"/>
    <w:rsid w:val="002D631A"/>
    <w:rsid w:val="00341B12"/>
    <w:rsid w:val="003A091E"/>
    <w:rsid w:val="004A1747"/>
    <w:rsid w:val="0053314F"/>
    <w:rsid w:val="00554351"/>
    <w:rsid w:val="005A55D0"/>
    <w:rsid w:val="00621549"/>
    <w:rsid w:val="006D1671"/>
    <w:rsid w:val="007E54AA"/>
    <w:rsid w:val="00870A29"/>
    <w:rsid w:val="008A2D31"/>
    <w:rsid w:val="00927AEE"/>
    <w:rsid w:val="00995321"/>
    <w:rsid w:val="009A29E2"/>
    <w:rsid w:val="009C23AF"/>
    <w:rsid w:val="009C6F8C"/>
    <w:rsid w:val="009C7971"/>
    <w:rsid w:val="00A24D65"/>
    <w:rsid w:val="00A75AAC"/>
    <w:rsid w:val="00AD332A"/>
    <w:rsid w:val="00B059B4"/>
    <w:rsid w:val="00C21117"/>
    <w:rsid w:val="00DA734D"/>
    <w:rsid w:val="00DE5FB0"/>
    <w:rsid w:val="00DE73B5"/>
    <w:rsid w:val="00E00F75"/>
    <w:rsid w:val="00E22EF5"/>
    <w:rsid w:val="00E83E5B"/>
    <w:rsid w:val="00ED5AE7"/>
    <w:rsid w:val="00EF7866"/>
    <w:rsid w:val="00F50BAC"/>
    <w:rsid w:val="00FD2E25"/>
    <w:rsid w:val="00FD3475"/>
    <w:rsid w:val="09542570"/>
    <w:rsid w:val="344A6D93"/>
    <w:rsid w:val="351E1CEB"/>
    <w:rsid w:val="36E23C02"/>
    <w:rsid w:val="6FF94392"/>
    <w:rsid w:val="76DFEA80"/>
    <w:rsid w:val="77FB6916"/>
    <w:rsid w:val="7B234C9C"/>
    <w:rsid w:val="7D160786"/>
    <w:rsid w:val="7FFDB65E"/>
    <w:rsid w:val="BC75DE6E"/>
    <w:rsid w:val="BE4E8731"/>
    <w:rsid w:val="DFFF1163"/>
    <w:rsid w:val="E3E74327"/>
    <w:rsid w:val="EA332368"/>
    <w:rsid w:val="F5AD6009"/>
    <w:rsid w:val="F77DB511"/>
    <w:rsid w:val="FBFED211"/>
    <w:rsid w:val="FFEB4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3074</Words>
  <Characters>3230</Characters>
  <Lines>108</Lines>
  <Paragraphs>56</Paragraphs>
  <TotalTime>0</TotalTime>
  <ScaleCrop>false</ScaleCrop>
  <LinksUpToDate>false</LinksUpToDate>
  <CharactersWithSpaces>3230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2019-12-26T09:55:00Z</dcterms:created>
  <dc:creator>zhenlg</dc:creator>
  <cp:lastModifiedBy>ANker</cp:lastModifiedBy>
  <cp:lastPrinted>2023-02-03T08:38:00Z</cp:lastPrinted>
  <dcterms:modified xsi:type="dcterms:W3CDTF">2023-02-13T06:32:45Z</dcterms:modified>
  <dc:title>浙江省教育厅办公室 浙江省文化和旅游厅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C67C4F1901A14DD7BEB6379EEBD15FEC</vt:lpwstr>
  </property>
</Properties>
</file>