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2023年教育系统廉洁教育系列活动优秀作品、优秀工作案例和廉洁教育基地拟认定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优秀作品（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征文类50项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237"/>
        <w:gridCol w:w="303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立德树人的词典里容不下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躺平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清平乐·雪中西湖杂咏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清廉诗四首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拔掉心中的杂草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差一点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黎县长的钢琴独奏音乐会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一封未拆封的家书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清风嘉院 共述清廉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廉行颂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家风的传承——献给我永远怀念的外公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沉默的勋章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访于少保墓有感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致运动员学生的一封信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浙江体育职业技术学院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青春逐梦 廉洁先行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浙江农业商贸职业学院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风拂梅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花香：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致张桂梅老师的一封信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《戒贪铭》启示录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浙江海洋大学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廉洁在心，琴鹤相伴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纤尘不染，廉则己安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以廉洁之袖，拂污浊之世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廉心常存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廉洁：一封从古至今的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我有一个朋友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浙江工商大学杭州商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风雪淬廉心，守正铸精神——从岁寒三友谈廉洁品质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浙江农林大学暨阳学院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一个点书写一生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中国计量大学现代科技学院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崇廉尚洁 风清气正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浙江机电职业技术学院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尘染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莲只盛夏 廉则千秋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浙江金融职业学院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经贸有片清风林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魏巍中华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廉为芬芳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浙江农业商贸职业学院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吾有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一方格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落于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十三笔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五律·清正廉明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谦恭尚廉洁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不爱钱，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不惜死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公私分明彰显清正廉洁好学风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宁波诺丁汉大学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弘扬绍兴清廉文化精髓 促进高校清廉文化建设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浙江越秀外国语学院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词二首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她叫李明华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浙江工业大学之江学院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人生底色是清廉——给父母的一封家书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廉政说｜修身立德、勤学修德、廉心践德——浅谈教育工作者的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廉政心得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清风扶正气 廉洁做先锋——致高校学生干部的一封信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一片叶子里的清廉密码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追求清正廉洁，实现清正廉洁——重读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爱莲说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有感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崇清尚廉感忠义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清明时节话“清明”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建设清廉高校 守护育人净土/廉花说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摈除贪念 恪守清廉——由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鹞死怀中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引发的廉政思考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商语唱莲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扬廉洁清风 铸师德之魂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嘉兴南洋职业技术学院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</w:tbl>
    <w:p>
      <w:pPr>
        <w:pStyle w:val="3"/>
        <w:rPr>
          <w:rFonts w:hint="default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优秀作品（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视频类50项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751"/>
        <w:gridCol w:w="357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点清廉之灯，照人生之路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杯中窥人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裁缝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寻梦紫薇岙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进退之间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问心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选择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浙江第一块革命根据地之凤生就义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不忘初心，廉洁从教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“模”（莫）以贪心污廉风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接与受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共产党员廉洁自律歌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浙江艺术职业学院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字如其人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地名鉴古今，廉风颂千年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初心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书香正气守韬愿 廉风清韵润校园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不忘初心、无悔选择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“润心润语”清廉公益宣传片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温州医科大学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与法同行 远离犯罪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扬帆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浙江警察学院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这是做好分内事，安心睡好觉！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浙大城市学院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新年礼物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礼物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秉公廉洁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清到梅花不畏寒：张桂梅、朱自清廉洁故事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浙江金融职业学院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两袖清风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就一次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国家助学金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浙江同济科技职业学院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红包变形记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廉洁家风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梦醒的自救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扣好人生第一粒扣子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浙江理工大学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一个人的坚持 用一生诠释医者仁心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温医大“儿科之父”黄达枢的故事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温州医科大学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廉在心中，方能不惑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以“四知”拒金 以清廉遗后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一线·一念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狂风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浙江警察学院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浙大城市学院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忠诚·担当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审张正义，计信天下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我要当主唱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方圆之间 防微杜渐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一扇门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浙江艺术职业学院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苏区干部好作风·光洁廉韵寻浙礼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浙江建设职业技术学院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一钱太守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浙江邮电职业技术学院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清廉的军需处长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浙江安防职业技术学院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优秀作品（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平面创意类50项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760"/>
        <w:gridCol w:w="33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清廉家风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“廉”大人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打虎拍蝇猎狐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廉在千秋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“寻郑”郑义门系列创意文创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清风护廉宝典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渔利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中国美术学院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一寸光阴一寸金，一段友谊一颗星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中国美术学院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财迷心窍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反腐倡廉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欲与狱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文创瓷器设计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崇廉尚简，反腐治奢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更高更快更强更廉洁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周总理的“三用”大衣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守·望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慎独自律，修己安人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爱“廉”说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只此青莲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畲风廉洁表情包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“小青莲”IP设计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重拳出击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“清”“正”“廉”“洁”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宁波财经学院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高节清风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宁波财经学院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一汪清潭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一网打尽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窥·窗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浙江艺术职业技术学院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高举“廉洁”之火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雪亮的眼睛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“莲”语润心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清身“结”己，廉而不刿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浙江海洋大学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清心妙语海报推荐作品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“公生明，廉生威”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慎易以避难，敬细以远大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廉洁家风不染尘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反腐倡廉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两袖清风，清正廉明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一清如水，砥廉峻隅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“举”孝廉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一旅清风·一路阳光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廉洁主题视觉设计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清莲杯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反贪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浙江机电职业技术学院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廉以养德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清风廉韵系列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浙江建设职业技术学院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清心妙语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四颗糖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莫“贪”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四、廉洁教育优秀工作案例（100项）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537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案例名称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深入开展廉洁教育季，让廉洁之花绽满校园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浙江大学创新推进廉洁教育工作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“口袋廉政”廉洁风尚弘扬工程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树两代师表 铸两代师魂 打造熔铸师范底色的高校清廉文化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建功新时代，青年当清廉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宁波大学商学院构建“四廉联动”的廉洁教育体系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厚植“廉洁因子” 为大学生扣好“人生第一粒扣子”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精思国计  细量民生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厚植“量秀清风”廉洁文化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“中山针廉”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汲取中医药文化营养的医院廉洁文化建设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浙江科技学院以“和山清风”廉洁文化月构建廉洁教育联动大格局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传媒赋能  师生共育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以“四轮驱动”营造新时代校园廉洁风尚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“望道廉行”铸师魂育新人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“三廉”共举浙里红，立足“四史”话清廉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清风拂面 廉润心田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杭州市电子信息职业学校“规规矩矩”立清廉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杭州市电子信息职业学校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“清廉思政”一体化：书写上城廉洁教育的时代报告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杭州市上城区教育局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《清廉钱江》：小学生廉洁教育在地化研学课程的开发与实施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杭州市凤凰小学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美育催开“廉洁花”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艺术涵养下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蓄足“源头活水”，提升教师廉洁内驱力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西湖区教育局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莫让美好蒙了尘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杭州市萧山区银河实验小学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以门票为火种 点亮师生廉洁心灯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杭州市萧山区第二中等职业学校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依托“红色清风版图”，奋力打造新时代临平清廉教育高地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红·古·绿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“三色润心”打造清廉校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杭州市闲林职业高级中学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传承廉洁文化 打造清廉二中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杭州市富阳区第二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竹品育清风，清气入人心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青云初中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清廉小品绎清廉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建德市寿昌第一小学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“杏坛清风”警示教育月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松竹寄廉，清风拂湖——宁波二中融合校史文化推进廉洁教育工作案例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启廉洁之蒙，养德性之正：校训引领下小学廉洁文化构建与实施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三融三合 菊韵风清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爱菊艺术学校廉洁教育探索与实践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恪守清廉 品味幸福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鄞州区江东实验小学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“一核”引领行动 “四廉”锻造文化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镇海区立人中学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践行“4321工作法”，打造廉洁教育新高地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北仑区淮河小学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校风聚核下的廉洁文化建设路径创新实践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宁波市奉化区实验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追根溯源 培植廉洁文化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余姚市东风小学教育集团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廉洁教育“五融合”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慈溪市教育局“清廉慈教”的实践与探索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“三全”要素法构建廉洁工程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宁海县中小学教室护眼灯光改造案例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承传统文化 营清风汉章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象山县汉章小学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造一枚“廉芯”：学校廉洁文化建设的实践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纵横联动 系统重塑，多维发力助推全市“清廉学校”建设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绘五色“廉谱”，建清正廉校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从严致雅 “四清”成博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温州市第二外国语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党建引领创高地，清廉护航续新章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风清气正抓落实 凝心聚力谱新篇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温州华侨职业中等专业学校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春草清流 向美而行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廉学并进，打造校园廉洁教育新样态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龙湾区第一小学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规范“小微权力”运行 筑牢“清廉学校”根基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瓯海区教育局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以人为本 系统化推进学校廉洁教育建设工作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洞头区教育局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正清廉风气，创温润校园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坚持党建融合，突出“五廉五清”，扎实推进廉洁教育工作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三融三生 清廉五小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“孝廉先生”陈茂烈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文成县周壤镇中心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树清廉之风，育学宫少年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平阳县实验中学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让“清”风满园，待“廉”花盛开！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品廉洁之美，铸廉洁之风——小学“廉洁教育模式”探究与实践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苍南县灵溪镇第一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构筑清廉学校新格局 守护教育“绿水青山”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从“制扇”到“至善”：打造校园廉洁文化IP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湖州市吴兴区月河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水利万物 清源润廉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湖州市南浔区水晶晶新城学校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党建引领 清廉随行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安吉县天荒坪小学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廉润向阳 慧见未来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海盐县向阳小学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美育“三廉”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绘就学校清廉最美底色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桐乡市崇德小学教育集团语溪小学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清廉四有，清风拂梅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海宁市梅园幼儿园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数字治理 清韵当高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平湖市当湖高级中学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“六微”品牌引深清廉学校建设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浙江师范大学附属秀洲实验学校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“五廉一体”推进清廉教育建设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清风正气绽新葩 知行合一育新人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绍兴市阳明小学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抓实“三课”建设 推进“廉洁”工程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绍兴市柯桥区柯岩中心小学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做一朵“青莲” 让清廉种心田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诸暨市实验小学教育集团荷花小学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“四位一体”杨南明清风 “清廉课程”亮廉洁底色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新昌县南明小学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孕育润心文化 构建廉洁磁场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金华市红湖路小学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一体两翼三式模式 共筑清廉教育新风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金华市金东区第二实验小学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望闻问切  香远校清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依托中医药文化 开辟廉洁教育新途径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兰溪市行知小学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清廉教育有规划 清风正气盈校园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东阳市外国语小学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一书一册一课：学校爱“廉”说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义乌市佛堂镇佛堂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崇廉守心 正学育才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永康市古山小学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香樟之品铸师魂 廉洁之风满校园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永康市民主小学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契约文化下清廉学校“治理”新途径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教育有“戏” 廉润清风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浦江县浦阳第二小学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“五廉并举” 讲好朱若功故事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武义县芦北小学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“微美”浸校园 “清风”润心田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清风润桃李 丹心谱清廉案例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金华市丹溪小学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“1234”清廉教育模式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立信仰守一身正气 履承诺育清廉学子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清风正荡漾 廉香存久远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江山市石门小学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“清风频来”，“廉”润育才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坚持“三促四融”，打造中职教育清廉特色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浙江省衢州工商学校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廉润栀心：南海实验学校清廉学校建设构建清正廉洁教育生态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舟山市南海实验学校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五清共育绘就清廉学校“实景图”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舟山市嵊泗县菜园镇第三小学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红小廉行动 清风育新人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舟山市岱山县高亭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清扬正气 廉润初心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三廉并举，莲竹辉映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黄岩区西江小学教育集团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传统文化焕光彩 八德廉韵拂清风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打造舌尖上“阳光”，绘就清廉底色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廉育魔方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三策廉动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温岭市九龙小学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润一班清廉种子·护一校洁白花开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逐枫锦人生 做儒雅少年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天台县南屏学校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五廉并举建“清风墨韵”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厚植民族教育根基 绘就“清廉学校”底色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台州湾新区三甲街道中心小学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传承阳冰遗韵，彰显廉洁风尚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缙云县李阳冰学校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（小学）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一事一议，一图一表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以议事决策改革推进清廉校园建设的实践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莲都区刘英小学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党建领衔 打造风清气正的幸福东升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龙泉市东升教育集团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廉洁教育基地（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100个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40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基地名称</w:t>
            </w:r>
          </w:p>
        </w:tc>
        <w:tc>
          <w:tcP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浙江师范大学廉政文化园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浙江理工大学红色馆群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温州医科大学附属第一医院“医者廉心”教育基地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“四清”清廉茶文化基地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“手脑双挥”清廉教育基地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包畹蓉京剧服饰艺术馆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杭州陶行知研究馆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“清廉温职”廉洁教育基地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浙江国际海运职业技术学院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东海阁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经纬廉洁文化馆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杭州学军中学清廉文化园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杭州学军中学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浙江省立第一师范学校旧址（杭高校史馆）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中策竹朿清风教育基地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杭州市中策职业学校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“初心学院”教育馆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浙江师范大学附属丁蕙实验小学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“长江红”廉洁教育基地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长江实验学校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“龙舟精神”爱国主义教育基地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杭州市育才教育集团（总校）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衙前农民运动纪念馆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萧山区城东教育指导中心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“凌一”清廉教育基地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杭州市临平区临平第一小学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余杭区太炎小学廉洁教育基地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杭州市余杭区太炎小学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杭州市临安区衣锦小学家风德育馆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衣锦小学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桐庐县职业技术学校清廉党建场馆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桐庐县职业技术学校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方志敏在茶山展览馆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淳安县中洲镇中心小学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建德市航头中心小学农廉馆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青山书院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建德市航头中心小学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钱塘围垦文化馆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杭州市钱塘高级中学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“阅廉明心”主题馆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宁波大学园区图书馆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宁波市爱菊艺术学校“菊韵”廉洁教育基地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塘溪镇中心小学“堇山红脉”廉洁教育基地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宁波市鄞州区塘溪镇中心小学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红色廉洁文化体验基地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宁波市鄞州区城北文化技术学校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人亚学堂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宁波市北仑区霞浦学校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“炼·润”廉洁教育基地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镇海区炼化小学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“卓兰芳校馆联动”廉洁教育基地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宁波市奉化区松岙镇中心小学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浙江省四明山红军小学廉洁教育基地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浙江省四明山红军小学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“越瓷清风”廉洁教育基地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慈溪市匡堰实验学校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杨贤江故居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慈溪市长河镇贤江村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宁海县梅花村会议纪念馆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宁海县岔路镇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宁海县前童镇正德堂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宁海县前童镇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象山县丹城第五小学家风馆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象山县丹城第五小学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蔚斗小学旧址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北仑区蔚斗小学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余姚市梨洲街道革命历史纪念馆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余姚市梁辉小学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温州市学生实践学校廉洁教育基地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温州市学生实践学校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温州市龙湾中学廉洁校园景观体系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“三全育廉”职业体验基地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温州市财税会计学校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“红色领航 廉润信仰”廉洁教育基地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尚好廉洁教育基地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温州市市府路小学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沙城三小“廉园清香”廉洁教育基地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温州市龙湾区沙城镇第三小学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中共浙南一大会址廉洁教育基地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温州市瓯海区人民政府仙岩街道办事处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温州市洞头区第二中学兰小草道德馆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温州市洞头区第二中学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永乐人民抗日自卫游击总队纪念馆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乐清市芙蓉镇第一小学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雁荡山革命烈士陵园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乐清市雁荡镇第一小学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瑞安市实验小学红色“一带一路”教育基地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“清廉聚星”廉洁教育基地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瑞安市莘塍中心小学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永嘉县第二职业学校廉洁教育基地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浙江省泰顺中学廉洁教育基地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浙江省泰顺中学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泰顺县文祥小学老东家文化体验园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泰顺县文祥小学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苍南县张琴清风馆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苍南县霞关镇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湖州清廉馆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沈家本历史文化园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清溪书院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德清县乾元镇清溪小学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廉·韵教育基地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长兴县小浦镇中心小学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“桐廉清韵”廉洁教育示范基地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桐乡市青少年素质教育实践基地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清廉秀洲教育馆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秀洲区王江泾镇人民政府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南北湖廉洁教育示范基地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海盐县南北湖景区投资管理有限公司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沈鸿纪念馆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海宁技师学院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艺新轩留青竹刻特色清廉教育基地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嘉兴市南湖区凤桥镇中心小学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绍兴市上虞区王充小学王充史迹馆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绍兴市上虞区王充小学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绍兴文理学院附属小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绍兴红领巾博物馆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绍兴文理学院附属小学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绍兴市第一中学“求真”清廉馆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绍兴市第一中学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嵊州市长乐镇中心学校—浙东清风馆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嵊州市长乐镇中心学校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诸暨市枫桥镇王冕小学+市级清廉教育基地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诸暨市枫桥镇王冕小学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东市街小学清廉教育基地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金华市婺城区东市街小学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施光南文化传承馆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金华市金东区光南中学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“红映坊”清廉教育基地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兰溪市振兴小学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中国木雕博物馆-家训馆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“明节”廉洁教育基地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义乌市大陈镇东塘小学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胡公精神宣教基地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永康市古山镇胡库小学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“江南第一家”廉政教育基地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浦江县郑宅镇中心小学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朱若功清风苑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武义县芦北小学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磐安县仁川镇杨氏宗祠（四知堂）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磐安县仁川镇中心幼儿园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汤溪镇陈双田纪念馆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金华市婺城区汤溪镇中心小学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衢州一中书声廉韵文化园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浙江省衢州第一中学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清献廉洁文化教育基地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柯城区实验小学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衢州市衢江区高家镇中心小学盈川清廉文化馆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衢州市衢江区高家镇中心小学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“红领”教育基地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龙游县实验小学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常山县“樊家宗祠”清廉家风教育基地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常山县何家乡中心小学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定海小学校史馆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定海小学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岱山金维映史迹陈列室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岱山县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蚂蚁岛清廉文化基地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普陀区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大陈实验学校垦荒精神教育基地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大陈实验学校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黄岩区杜范清廉馆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路桥区横街中学“毅心”廉洁教育基地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路桥区横街中学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临海市城西中学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和雅清风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文化展馆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临海市城西中学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温岭市城南镇中心小学“田缘书乡”廉洁教育基地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温岭市城南镇中心小学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温岭市石桥头镇中心小学“未来小镇”廉洁教育基地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温岭市石桥头镇中心小学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玉环市坎门中心小学廉洁教育基地（林森火纪念馆）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玉环市坎门中心小学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天台县始丰街道中心小学“红雁惜羽”廉洁教育基地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天台县始丰街道中心小学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仙居县第一小学廉洁教育基地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“一鹭青莲”廉洁教育基地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缙云河阳廉洁文化馆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缙云县河阳小学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遂昌县教育系统清廉教育基地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遂昌县教育局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0" w:footer="1417" w:gutter="0"/>
      <w:paperSrc/>
      <w:pgNumType w:fmt="numberInDash" w:chapSep="hyphen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Exq48j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C99DB"/>
    <w:multiLevelType w:val="singleLevel"/>
    <w:tmpl w:val="CBEC99D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HorizontalSpacing w:val="1"/>
  <w:drawingGridVerticalSpacing w:val="158"/>
  <w:displayVerticalDrawingGridEvery w:val="2"/>
  <w:doNotUseMarginsForDrawingGridOrigin w:val="1"/>
  <w:drawingGridHorizontalOrigin w:val="0"/>
  <w:drawingGridVerticalOrigin w:val="0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000000"/>
    <w:rsid w:val="00276016"/>
    <w:rsid w:val="059A2021"/>
    <w:rsid w:val="13F45CF8"/>
    <w:rsid w:val="218B5B2E"/>
    <w:rsid w:val="277B7F2B"/>
    <w:rsid w:val="27F53F73"/>
    <w:rsid w:val="2C673DF0"/>
    <w:rsid w:val="2E2C583B"/>
    <w:rsid w:val="3C10673C"/>
    <w:rsid w:val="3D36FD76"/>
    <w:rsid w:val="3FFB4F67"/>
    <w:rsid w:val="4AD94C29"/>
    <w:rsid w:val="4C911839"/>
    <w:rsid w:val="4E017BF0"/>
    <w:rsid w:val="50621C99"/>
    <w:rsid w:val="59F3B118"/>
    <w:rsid w:val="5D00377A"/>
    <w:rsid w:val="5E172485"/>
    <w:rsid w:val="5FCD578F"/>
    <w:rsid w:val="677DC75D"/>
    <w:rsid w:val="71EF8ED5"/>
    <w:rsid w:val="75EE1267"/>
    <w:rsid w:val="773A325D"/>
    <w:rsid w:val="797D7563"/>
    <w:rsid w:val="7D6DA417"/>
    <w:rsid w:val="7DFF0A10"/>
    <w:rsid w:val="7EE08049"/>
    <w:rsid w:val="7F8E702D"/>
    <w:rsid w:val="7FCFCEC4"/>
    <w:rsid w:val="7FE210AE"/>
    <w:rsid w:val="AFFD9089"/>
    <w:rsid w:val="B7B515C7"/>
    <w:rsid w:val="D8BDF1FE"/>
    <w:rsid w:val="DE6F2652"/>
    <w:rsid w:val="DEFE5CD9"/>
    <w:rsid w:val="EEEB2483"/>
    <w:rsid w:val="EFF7E05F"/>
    <w:rsid w:val="F50C4FB7"/>
    <w:rsid w:val="F7FF45E9"/>
    <w:rsid w:val="FDF75091"/>
    <w:rsid w:val="FEF579A1"/>
    <w:rsid w:val="FEFF26A4"/>
    <w:rsid w:val="FF9BF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 Indent"/>
    <w:basedOn w:val="1"/>
    <w:next w:val="7"/>
    <w:qFormat/>
    <w:uiPriority w:val="0"/>
    <w:pPr>
      <w:spacing w:after="120"/>
      <w:ind w:left="200" w:leftChars="200"/>
    </w:pPr>
  </w:style>
  <w:style w:type="paragraph" w:styleId="7">
    <w:name w:val="Body Text First Indent 2"/>
    <w:basedOn w:val="6"/>
    <w:next w:val="1"/>
    <w:qFormat/>
    <w:uiPriority w:val="0"/>
    <w:pPr>
      <w:ind w:firstLine="20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List"/>
    <w:basedOn w:val="3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默认段落字体1"/>
    <w:qFormat/>
    <w:uiPriority w:val="0"/>
  </w:style>
  <w:style w:type="character" w:customStyle="1" w:styleId="16">
    <w:name w:val="font31"/>
    <w:basedOn w:val="1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17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8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8320</Words>
  <Characters>8725</Characters>
  <Lines>0</Lines>
  <Paragraphs>0</Paragraphs>
  <TotalTime>157323361</TotalTime>
  <ScaleCrop>false</ScaleCrop>
  <LinksUpToDate>false</LinksUpToDate>
  <CharactersWithSpaces>8873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2018-12-03T01:47:00Z</dcterms:created>
  <dc:creator>jyt</dc:creator>
  <cp:lastModifiedBy>余波</cp:lastModifiedBy>
  <cp:lastPrinted>2023-05-06T07:53:00Z</cp:lastPrinted>
  <dcterms:modified xsi:type="dcterms:W3CDTF">2023-05-08T00:51:01Z</dcterms:modified>
  <dc:title>关于浙江省清廉学校建设示范校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373FE0F6763A4CF58792B560E0B46CF9_13</vt:lpwstr>
  </property>
  <property fmtid="{D5CDD505-2E9C-101B-9397-08002B2CF9AE}" pid="3" name="KSOProductBuildVer">
    <vt:lpwstr>2052-11.1.0.14036</vt:lpwstr>
  </property>
</Properties>
</file>