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  <w:t>2023年享受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政府特殊津贴人员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拟推荐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  <w:t>人选名单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按姓氏笔画排序）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姓  名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Times New Roman"/>
          <w:sz w:val="32"/>
          <w:szCs w:val="32"/>
        </w:rPr>
        <w:t xml:space="preserve">  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Times New Roman"/>
          <w:sz w:val="32"/>
          <w:szCs w:val="32"/>
        </w:rPr>
        <w:t>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王建明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浙江财经大学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王燕红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台州市路桥区新桥镇初级中学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吕一军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温州医科大学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朱泽飞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杭州电子科技大学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邬惠峰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杭州电子科技大学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孙庆丰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浙江农林大学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吴文灿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温州医科大学附属眼视光医院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浙江中医药大学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宋明顺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中国计量大学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陈永平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温州医科大学附属第一医院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陈衍泰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浙江工商大学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温州医科大学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林咸明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浙江中医药大学附属第三医院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周  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中国美术学院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赵筱萍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浙江中医药大学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军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浙江工业大学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曹  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宁波大学附属第一医院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浙江农林大学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梁荣华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浙江工业大学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葛楚天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浙江万里学院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蒋云良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浙江师范大学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蔡小雄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浙江省杭州第二中学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潘道东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宁波大学</w:t>
      </w:r>
    </w:p>
    <w:p>
      <w:pPr>
        <w:ind w:firstLine="848" w:firstLineChars="265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OTUzNzMwNDQ3ZmY0YTc3MTM2ZWEwZDEzNzRiMDAifQ=="/>
    <w:docVar w:name="KGWebUrl" w:val="https://oa.zjedu.gov.cn/aigov-service/api/iweboffice/officeServer/loadFile"/>
  </w:docVars>
  <w:rsids>
    <w:rsidRoot w:val="4E9966F9"/>
    <w:rsid w:val="29207B92"/>
    <w:rsid w:val="4CC46CEA"/>
    <w:rsid w:val="4E9966F9"/>
    <w:rsid w:val="4FF76D86"/>
    <w:rsid w:val="7D4462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631</Words>
  <Characters>682</Characters>
  <Lines>0</Lines>
  <Paragraphs>0</Paragraphs>
  <TotalTime>157258080</TotalTime>
  <ScaleCrop>false</ScaleCrop>
  <LinksUpToDate>false</LinksUpToDate>
  <CharactersWithSpaces>864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2023-04-07T16:16:00Z</dcterms:created>
  <dc:creator>Heng</dc:creator>
  <cp:lastModifiedBy>ANker</cp:lastModifiedBy>
  <dcterms:modified xsi:type="dcterms:W3CDTF">2023-04-07T08:52:10Z</dcterms:modified>
  <dc:title>浙江省教育厅关于2023年享受政府特殊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BDF7666436DA4DE1850ABDE523BE1F07_13</vt:lpwstr>
  </property>
  <property fmtid="{D5CDD505-2E9C-101B-9397-08002B2CF9AE}" pid="3" name="KSOProductBuildVer">
    <vt:lpwstr>2052-11.1.0.14036</vt:lpwstr>
  </property>
</Properties>
</file>